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7 дәріс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5.2 Санды (тор) әдісі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Дәл шешілуі қиын екі өлшемді қалыптасқан жылу өткізгіштікке Фурьенің (2.8) теңдеуін келесідей алып, айырма түрінде жазайық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2057400" cy="2171700"/>
            <wp:effectExtent l="0" t="0" r="0" b="0"/>
            <wp:wrapSquare wrapText="bothSides"/>
            <wp:docPr id="66" name="Рисунок 66" descr="C:\Users\GDyusembaeva\Desktop\Жылума4ызалмасу лекция_files\image3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30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62380" cy="605155"/>
            <wp:effectExtent l="0" t="0" r="0" b="4445"/>
            <wp:docPr id="65" name="Рисунок 65" descr="C:\Users\GDyusembaeva\Desktop\Жылума4ызалмасу лекция_files\image30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Dyusembaeva\Desktop\Жылума4ызалмасу лекция_files\image30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52550" cy="605155"/>
            <wp:effectExtent l="0" t="0" r="0" b="4445"/>
            <wp:docPr id="64" name="Рисунок 64" descr="C:\Users\GDyusembaeva\Desktop\Жылума4ызалмасу лекция_files\image3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Dyusembaeva\Desktop\Жылума4ызалмасу лекция_files\image306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    (5.9),(5.10)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Біртекті дененің жазық қимасын ∆х = ∆у деп торлап, есепті бөлшегінің орталықтарын 0,1,2,3,4 деп белгілесек (5.2 суретті қараңыз), (5.10)-ның ақырлы айырмаларын және есепті теңдеуін келесідей анықтай аламыз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40330" cy="528320"/>
            <wp:effectExtent l="0" t="0" r="7620" b="5080"/>
            <wp:docPr id="63" name="Рисунок 63" descr="C:\Users\GDyusembaeva\Desktop\Жылума4ызалмасу лекция_files\image3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Dyusembaeva\Desktop\Жылума4ызалмасу лекция_files\image307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33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35655" cy="592455"/>
            <wp:effectExtent l="0" t="0" r="0" b="0"/>
            <wp:docPr id="62" name="Рисунок 62" descr="C:\Users\GDyusembaeva\Desktop\Жылума4ызалмасу лекция_files\image30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Dyusembaeva\Desktop\Жылума4ызалмасу лекция_files\image308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55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609725" cy="566420"/>
            <wp:effectExtent l="0" t="0" r="0" b="5080"/>
            <wp:docPr id="61" name="Рисунок 61" descr="C:\Users\GDyusembaeva\Desktop\Жылума4ызалмасу лекция_files\image3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Dyusembaeva\Desktop\Жылума4ызалмасу лекция_files\image309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57120" cy="347980"/>
            <wp:effectExtent l="0" t="0" r="0" b="0"/>
            <wp:docPr id="60" name="Рисунок 60" descr="C:\Users\GDyusembaeva\Desktop\Жылума4ызалмасу лекция_files\image3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Dyusembaeva\Desktop\Жылума4ызалмасу лекция_files\image310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712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               (5.11)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Дененің ыстықтық өрісі тордың барлық тораптарының орталықтарына жазылған (5.11) секілді теңдеулердің жүйесінің шешілуімен анықталады.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Санды әдісінің «әлсірету» түрінде есепті тораптың ыстықтықтары 1(j = 1)- қадамда, шекаралық шарттарға сүйене, жобаланып алынады. Сондықтан, (5.11) дәл орындалмай, теңестіксіздік (дебаланс) пайда болуы мүмкін [14]                              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06855" cy="579755"/>
            <wp:effectExtent l="0" t="0" r="0" b="0"/>
            <wp:docPr id="59" name="Рисунок 59" descr="C:\Users\GDyusembaeva\Desktop\Жылума4ызалмасу лекция_files\image31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Dyusembaeva\Desktop\Жылума4ызалмасу лекция_files\image311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685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     (5.12)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Тораптың j+1- орталықты ыстықтығы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49045" cy="553720"/>
            <wp:effectExtent l="0" t="0" r="0" b="0"/>
            <wp:docPr id="58" name="Рисунок 58" descr="C:\Users\GDyusembaeva\Desktop\Жылума4ызалмасу лекция_files\image31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Dyusembaeva\Desktop\Жылума4ызалмасу лекция_files\image312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904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          (5.13)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деп, әдетте бірнеше қадамнан кейін теңестіксіздік нөлге жуықталады [14].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5.3 Сәйкестік әдісі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мен электр ағындарының шаққылы теңдеулері сәйкесті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58875" cy="618490"/>
            <wp:effectExtent l="0" t="0" r="0" b="0"/>
            <wp:docPr id="57" name="Рисунок 57" descr="C:\Users\GDyusembaeva\Desktop\Жылума4ызалмасу лекция_files\image31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Dyusembaeva\Desktop\Жылума4ызалмасу лекция_files\image313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87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12595" cy="643890"/>
            <wp:effectExtent l="0" t="0" r="1905" b="3810"/>
            <wp:docPr id="56" name="Рисунок 56" descr="C:\Users\GDyusembaeva\Desktop\Жылума4ызалмасу лекция_files\image31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Dyusembaeva\Desktop\Жылума4ызалмасу лекция_files\image314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 (5.14)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2124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14295" cy="566420"/>
            <wp:effectExtent l="0" t="0" r="0" b="5080"/>
            <wp:docPr id="55" name="Рисунок 55" descr="C:\Users\GDyusembaeva\Desktop\Жылума4ызалмасу лекция_files\image31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Dyusembaeva\Desktop\Жылума4ызалмасу лекция_files\image315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(5.15)                 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өйткені 1/а = R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э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э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деп алуға болады (R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э 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 С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э 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электр кедергісі мен сыйымдылығы, t мен U – жылу мен электрдің мүмкіндіктері). Соңғысына ((5.15)-ке) сұйықтың көлемдік шығыс теңдеуі де біртүрлі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2832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03985" cy="579755"/>
            <wp:effectExtent l="0" t="0" r="5715" b="0"/>
            <wp:docPr id="54" name="Рисунок 54" descr="C:\Users\GDyusembaeva\Desktop\Жылума4ызалмасу лекция_files\image3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Dyusembaeva\Desktop\Жылума4ызалмасу лекция_files\image316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398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 (5.16)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Үшінші бөлім. Бір текті ағынды жылу алмасу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8 Жылу берудің теориялық негіздері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 8.1 Жылу беру еселеуіші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беру теориясының негізгі мақсаты – жылу беру α еселеуішін анықтау. Оның мәндері дене бетінің және сұйықтың қажырлық, маңыздық пен көлемдік не геометриялық орташа ыстықтықтарымен  сипатталады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                    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81935" cy="618490"/>
            <wp:effectExtent l="0" t="0" r="0" b="0"/>
            <wp:docPr id="53" name="Рисунок 53" descr="C:\Users\GDyusembaeva\Desktop\Жылума4ызалмасу лекция_files\image31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Dyusembaeva\Desktop\Жылума4ызалмасу лекция_files\image317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93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  (8.1)                                        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343785" cy="553720"/>
            <wp:effectExtent l="0" t="0" r="0" b="0"/>
            <wp:docPr id="52" name="Рисунок 52" descr="C:\Users\GDyusembaeva\Desktop\Жылума4ызалмасу лекция_files\image31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Dyusembaeva\Desktop\Жылума4ызалмасу лекция_files\image318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78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  (8.2)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052445" cy="605155"/>
            <wp:effectExtent l="0" t="0" r="0" b="4445"/>
            <wp:docPr id="51" name="Рисунок 51" descr="C:\Users\GDyusembaeva\Desktop\Жылума4ызалмасу лекция_files\image31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Dyusembaeva\Desktop\Жылума4ызалмасу лекция_files\image319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244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   (8.3)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91765" cy="605155"/>
            <wp:effectExtent l="0" t="0" r="0" b="4445"/>
            <wp:docPr id="50" name="Рисунок 50" descr="C:\Users\GDyusembaeva\Desktop\Жылума4ызалмасу лекция_files\image3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Dyusembaeva\Desktop\Жылума4ызалмасу лекция_files\image320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   (8.4)                 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24125" cy="618490"/>
            <wp:effectExtent l="0" t="0" r="9525" b="0"/>
            <wp:docPr id="49" name="Рисунок 49" descr="C:\Users\GDyusembaeva\Desktop\Жылума4ызалмасу лекция_files\image32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Dyusembaeva\Desktop\Жылума4ызалмасу лекция_files\image321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     (8.5)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Жылу беру еселеуішінің орташа мәндері (α(х) ~ 1/δ(х), α(х) = Cx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-k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деп) әдетті t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q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б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тұрақтыда келесідей анықталады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945380" cy="631190"/>
            <wp:effectExtent l="0" t="0" r="7620" b="0"/>
            <wp:docPr id="48" name="Рисунок 48" descr="C:\Users\GDyusembaeva\Desktop\Жылума4ызалмасу лекция_files\image32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Dyusembaeva\Desktop\Жылума4ызалмасу лекция_files\image322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5380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979545" cy="631190"/>
            <wp:effectExtent l="0" t="0" r="1905" b="0"/>
            <wp:docPr id="47" name="Рисунок 47" descr="C:\Users\GDyusembaeva\Desktop\Жылума4ызалмасу лекция_files\image32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Dyusembaeva\Desktop\Жылума4ызалмасу лекция_files\image323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9545" cy="63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     (8.6)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451225" cy="708025"/>
            <wp:effectExtent l="0" t="0" r="0" b="0"/>
            <wp:docPr id="46" name="Рисунок 46" descr="C:\Users\GDyusembaeva\Desktop\Жылума4ызалмасу лекция_files\image32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Dyusembaeva\Desktop\Жылума4ызалмасу лекция_files\image324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1225" cy="70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               (8.7)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387090" cy="682625"/>
            <wp:effectExtent l="0" t="0" r="3810" b="3175"/>
            <wp:docPr id="45" name="Рисунок 45" descr="C:\Users\GDyusembaeva\Desktop\Жылума4ызалмасу лекция_files\image3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Dyusembaeva\Desktop\Жылума4ызалмасу лекция_files\image325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709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                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58290" cy="695325"/>
            <wp:effectExtent l="0" t="0" r="3810" b="9525"/>
            <wp:docPr id="44" name="Рисунок 44" descr="C:\Users\GDyusembaeva\Desktop\Жылума4ызалмасу лекция_files\image32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Dyusembaeva\Desktop\Жылума4ызалмасу лекция_files\image326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     (8.8)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Мұндағы ℓ - көлденеңгі мөлшері тұрақты жылуалмасу бетінің ағын бағытындағы ұзындығы.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8.2 Жылу беру теңдеуі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Дененің бетіндегі 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43890" cy="283210"/>
            <wp:effectExtent l="0" t="0" r="0" b="2540"/>
            <wp:docPr id="43" name="Рисунок 43" descr="C:\Users\GDyusembaeva\Desktop\Жылума4ызалмасу лекция_files\image3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Dyusembaeva\Desktop\Жылума4ызалмасу лекция_files\image327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89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сұйықтың ағысы ылғи ретті болатындықтан, оның жылулық тығыздығы Фурье заңы және Ньютон-Рихманның кейіптемесі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теңестіріліп, жылу беру теңдеуі келесідей анықталады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32890" cy="682625"/>
            <wp:effectExtent l="0" t="0" r="0" b="3175"/>
            <wp:docPr id="42" name="Рисунок 42" descr="C:\Users\GDyusembaeva\Desktop\Жылума4ызалмасу лекция_files\image3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Dyusembaeva\Desktop\Жылума4ызалмасу лекция_files\image328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890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339215" cy="360680"/>
            <wp:effectExtent l="0" t="0" r="0" b="1270"/>
            <wp:docPr id="41" name="Рисунок 41" descr="C:\Users\GDyusembaeva\Desktop\Жылума4ызалмасу лекция_files\image3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Dyusembaeva\Desktop\Жылума4ызалмасу лекция_files\image329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215" cy="360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54835" cy="721360"/>
            <wp:effectExtent l="0" t="0" r="0" b="2540"/>
            <wp:docPr id="40" name="Рисунок 40" descr="C:\Users\GDyusembaeva\Desktop\Жылума4ызалмасу лекция_files\image3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Dyusembaeva\Desktop\Жылума4ызалмасу лекция_files\image330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72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(8.9)÷(8.11)       Мұндағы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62965" cy="347980"/>
            <wp:effectExtent l="0" t="0" r="0" b="0"/>
            <wp:docPr id="39" name="Рисунок 39" descr="C:\Users\GDyusembaeva\Desktop\Жылума4ызалмасу лекция_files\image33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Dyusembaeva\Desktop\Жылума4ызалмасу лекция_files\image331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965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082040" cy="347980"/>
            <wp:effectExtent l="0" t="0" r="3810" b="0"/>
            <wp:docPr id="38" name="Рисунок 38" descr="C:\Users\GDyusembaeva\Desktop\Жылума4ызалмасу лекция_files\image33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Dyusembaeva\Desktop\Жылума4ызалмасу лекция_files\image332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040" cy="347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өзгермелі және берілген шекаралық ыстықтық тегеуріндері. Жылу беру еселеуіші теориялық (8.11) және тәжірибелік (8.10) арқылы анықталады.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8.3 Қайрат теңдеуін шығару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Бет ауданы F және көлемі V ағынның бөлшегіндегі жылу көзінің (q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v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Вт/м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3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қуаты ағынның (q, Дж/кг) жылулығы мен тұтас бетінен өтетін (q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n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Вт/м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val="kk-KZ" w:eastAsia="ru-RU"/>
        </w:rPr>
        <w:t>2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қуатына тең (жақшаларғы бұлардың меншікті мәндері)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 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91765" cy="643890"/>
            <wp:effectExtent l="0" t="0" r="0" b="3810"/>
            <wp:docPr id="37" name="Рисунок 37" descr="C:\Users\GDyusembaeva\Desktop\Жылума4ызалмасу лекция_files\image33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GDyusembaeva\Desktop\Жылума4ызалмасу лекция_files\image333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   (8.12)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Остроградский-Гаусстың үздіксіз орталық түйіні мен Фурье заңын және жылу қозғалымның бірінші заңын ескеріп, (8.12)-ні (8.17)-ге өзгертейік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45590" cy="528320"/>
            <wp:effectExtent l="0" t="0" r="0" b="5080"/>
            <wp:docPr id="36" name="Рисунок 36" descr="C:\Users\GDyusembaeva\Desktop\Жылума4ызалмасу лекция_files\image3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Dyusembaeva\Desktop\Жылума4ызалмасу лекция_files\image334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559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953135" cy="295910"/>
            <wp:effectExtent l="0" t="0" r="0" b="8890"/>
            <wp:docPr id="35" name="Рисунок 35" descr="C:\Users\GDyusembaeva\Desktop\Жылума4ызалмасу лекция_files\image3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Dyusembaeva\Desktop\Жылума4ызалмасу лекция_files\image335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3135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906270" cy="553720"/>
            <wp:effectExtent l="0" t="0" r="0" b="0"/>
            <wp:docPr id="34" name="Рисунок 34" descr="C:\Users\GDyusembaeva\Desktop\Жылума4ызалмасу лекция_files\image3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Dyusembaeva\Desktop\Жылума4ызалмасу лекция_files\image336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(8.13)÷(8.15)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         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442720" cy="309245"/>
            <wp:effectExtent l="0" t="0" r="5080" b="0"/>
            <wp:docPr id="33" name="Рисунок 33" descr="C:\Users\GDyusembaeva\Desktop\Жылума4ызалмасу лекция_files\image3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GDyusembaeva\Desktop\Жылума4ызалмасу лекция_files\image337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2720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54835" cy="605155"/>
            <wp:effectExtent l="0" t="0" r="0" b="4445"/>
            <wp:docPr id="32" name="Рисунок 32" descr="C:\Users\GDyusembaeva\Desktop\Жылума4ызалмасу лекция_files\image3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GDyusembaeva\Desktop\Жылума4ызалмасу лекция_files\image338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483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(8.16),(8.17)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Мұндағы қажырдың меншікті қуатын (Дж/кг) толық туынды түрінде алып                         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 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01595" cy="682625"/>
            <wp:effectExtent l="0" t="0" r="8255" b="3175"/>
            <wp:docPr id="31" name="Рисунок 31" descr="C:\Users\GDyusembaeva\Desktop\Жылума4ызалмасу лекция_files\image3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C:\Users\GDyusembaeva\Desktop\Жылума4ызалмасу лекция_files\image339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595" cy="682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   (8.18)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ішіндегі дербес туындыларын жылу қозғалымның [16] шаққылық теңдеулері мен жылулық кеңею еселеуіші арқылы өзгертіп                      (8.19)÷(8.22)                              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23645" cy="669925"/>
            <wp:effectExtent l="0" t="0" r="0" b="0"/>
            <wp:docPr id="30" name="Рисунок 30" descr="C:\Users\GDyusembaeva\Desktop\Жылума4ызалмасу лекция_files\image3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C:\Users\GDyusembaeva\Desktop\Жылума4ызалмасу лекция_files\image340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3645" cy="66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80235" cy="643890"/>
            <wp:effectExtent l="0" t="0" r="0" b="3810"/>
            <wp:docPr id="29" name="Рисунок 29" descr="C:\Users\GDyusembaeva\Desktop\Жылума4ызалмасу лекция_files\image3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GDyusembaeva\Desktop\Жылума4ызалмасу лекция_files\image341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35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84910" cy="605155"/>
            <wp:effectExtent l="0" t="0" r="0" b="4445"/>
            <wp:docPr id="28" name="Рисунок 28" descr="C:\Users\GDyusembaeva\Desktop\Жылума4ызалмасу лекция_files\image3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C:\Users\GDyusembaeva\Desktop\Жылума4ызалмасу лекция_files\image342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58290" cy="643890"/>
            <wp:effectExtent l="0" t="0" r="3810" b="3810"/>
            <wp:docPr id="27" name="Рисунок 27" descr="C:\Users\GDyusembaeva\Desktop\Жылума4ызалмасу лекция_files\image3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:\Users\GDyusembaeva\Desktop\Жылума4ызалмасу лекция_files\image343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8290" cy="64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(8.19) бен (8.22)-ні (8.18)-ге қойып, оны толық туындылар арқылы жаза аламыз             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447290" cy="514985"/>
            <wp:effectExtent l="0" t="0" r="0" b="0"/>
            <wp:docPr id="26" name="Рисунок 26" descr="C:\Users\GDyusembaeva\Desktop\Жылума4ызалмасу лекция_files\image3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C:\Users\GDyusembaeva\Desktop\Жылума4ызалмасу лекция_files\image344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290" cy="514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   (8.23)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Енді (8.23)-ті (8.17)-ге қойып, табылғанын (8.15)-те ескерсек, қайрат теңдеуін келесі түрде табамыз     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755900" cy="528320"/>
            <wp:effectExtent l="0" t="0" r="6350" b="5080"/>
            <wp:docPr id="25" name="Рисунок 25" descr="C:\Users\GDyusembaeva\Desktop\Жылума4ызалмасу лекция_files\image3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C:\Users\GDyusembaeva\Desktop\Жылума4ызалмасу лекция_files\image345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52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   (8.24)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8.4 Қайрат теңдеуін талдау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Қайраттың (8.24) теңдеуінің әрбір қосындысын қарастырайық.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1. (8.17)-гі р ═ тұрақтыдағы жылулық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202180" cy="592455"/>
            <wp:effectExtent l="0" t="0" r="7620" b="0"/>
            <wp:docPr id="24" name="Рисунок 24" descr="C:\Users\GDyusembaeva\Desktop\Жылума4ызалмасу лекция_files\image3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C:\Users\GDyusembaeva\Desktop\Жылума4ызалмасу лекция_files\image346.gif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218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   (8.25)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Осы (dq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р 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dh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р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, q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1-2 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= h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1 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h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kk-KZ" w:eastAsia="ru-RU"/>
        </w:rPr>
        <w:t>2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) себептен гректің дұрыс емес «энтальпия» атауын (жылу сіңіру) орысша да қате «теплосодержание» деген. Сондықтан жылудың өтпелігін ескере, оның мүмкіндігінің көрсеткішін «қажыры» дедік.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2. Ыстықтық пен қысымның (8.24)-тегі толық туындылары жергілікті және ағынды дербесті туындыларынан құралады (мұнда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80340" cy="244475"/>
            <wp:effectExtent l="0" t="0" r="0" b="3175"/>
            <wp:docPr id="23" name="Рисунок 23" descr="C:\Users\GDyusembaeva\Desktop\Жылума4ызалмасу лекция_files\image3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C:\Users\GDyusembaeva\Desktop\Жылума4ызалмасу лекция_files\image347.gif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" cy="24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T, p)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443095" cy="579755"/>
            <wp:effectExtent l="0" t="0" r="0" b="0"/>
            <wp:docPr id="22" name="Рисунок 22" descr="C:\Users\GDyusembaeva\Desktop\Жылума4ызалмасу лекция_files\image3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C:\Users\GDyusembaeva\Desktop\Жылума4ызалмасу лекция_files\image348.gif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3095" cy="57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   (8.26)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3. Жылу өткізгіштік қосынды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035550" cy="618490"/>
            <wp:effectExtent l="0" t="0" r="0" b="0"/>
            <wp:docPr id="21" name="Рисунок 21" descr="C:\Users\GDyusembaeva\Desktop\Жылума4ызалмасу лекция_files\image3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C:\Users\GDyusembaeva\Desktop\Жылума4ызалмасу лекция_files\image349.gif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 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695325" cy="424815"/>
            <wp:effectExtent l="0" t="0" r="0" b="0"/>
            <wp:docPr id="20" name="Рисунок 20" descr="C:\Users\GDyusembaeva\Desktop\Жылума4ызалмасу лекция_files\image3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C:\Users\GDyusembaeva\Desktop\Жылума4ызалмасу лекция_files\image350.gif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424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тұрақты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120775" cy="386080"/>
            <wp:effectExtent l="0" t="0" r="3175" b="0"/>
            <wp:docPr id="19" name="Рисунок 19" descr="C:\Users\GDyusembaeva\Desktop\Жылума4ызалмасу лекция_files\image3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GDyusembaeva\Desktop\Жылума4ызалмасу лекция_files\image351.gif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0775" cy="386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712595" cy="618490"/>
            <wp:effectExtent l="0" t="0" r="1905" b="0"/>
            <wp:docPr id="18" name="Рисунок 18" descr="C:\Users\GDyusembaeva\Desktop\Жылума4ызалмасу лекция_files\image3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GDyusembaeva\Desktop\Жылума4ызалмасу лекция_files\image352.gif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2595" cy="61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    (8.27)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4. Сығылу жылулығы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88365" cy="295910"/>
            <wp:effectExtent l="0" t="0" r="0" b="8890"/>
            <wp:docPr id="17" name="Рисунок 17" descr="C:\Users\GDyusembaeva\Desktop\Жылума4ызалмасу лекция_files\image3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GDyusembaeva\Desktop\Жылума4ызалмасу лекция_files\image353.gif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8365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Газдарға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57810" cy="283210"/>
            <wp:effectExtent l="0" t="0" r="0" b="2540"/>
            <wp:docPr id="16" name="Рисунок 16" descr="C:\Users\GDyusembaeva\Desktop\Жылума4ызалмасу лекция_files\image3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GDyusembaeva\Desktop\Жылума4ызалмасу лекция_files\image354.gif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10" cy="28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= 1/T, тамшылы сұйықтарға да сол шамада (кестеленген).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5. Жылу көзінің қуаты жылу қайраттықта көбінде - үйкеліс жылулығы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910840" cy="566420"/>
            <wp:effectExtent l="0" t="0" r="3810" b="5080"/>
            <wp:docPr id="15" name="Рисунок 15" descr="C:\Users\GDyusembaeva\Desktop\Жылума4ызалмасу лекция_files\image35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GDyusembaeva\Desktop\Жылума4ызалмасу лекция_files\image355.gif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084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                      (8.28)                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4507865" cy="1480820"/>
            <wp:effectExtent l="0" t="0" r="6985" b="5080"/>
            <wp:docPr id="14" name="Рисунок 14" descr="C:\Users\GDyusembaeva\Desktop\Жылума4ызалмасу лекция_files\image35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GDyusembaeva\Desktop\Жылума4ызалмасу лекция_files\image356.gif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7865" cy="1480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  (8.29)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 сұйықтың пішін өзгеру жылдамдықтарының тікшем шамасы (тензоры).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         Қайраттың (8.24) теңдеуі, (8.26) мен (8.28) ескеріле, келесідей жазылады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499100" cy="566420"/>
            <wp:effectExtent l="0" t="0" r="6350" b="5080"/>
            <wp:docPr id="13" name="Рисунок 13" descr="C:\Users\GDyusembaeva\Desktop\Жылума4ызалмасу лекция_files\image35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GDyusembaeva\Desktop\Жылума4ызалмасу лекция_files\image357.gif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910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(8.30)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Әр жағдайда (8.30)-дың жеке түрлері қаралады. Мысалы, жылдамдық нөлде (8.30)-дан жылу өткізгіштіктің (р = тұрақты) (2.7) теңдеуі шығады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584325" cy="553720"/>
            <wp:effectExtent l="0" t="0" r="0" b="0"/>
            <wp:docPr id="12" name="Рисунок 12" descr="C:\Users\GDyusembaeva\Desktop\Жылума4ызалмасу лекция_files\image3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GDyusembaeva\Desktop\Жылума4ызалмасу лекция_files\image358.gif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325" cy="55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   (8.31)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8.5 Сығылмайтын сұйықтың қозғалыс теңдеуінде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      көтергіш күшін ескеру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Сығылымды сұйықтың Навье-Стокс теңдеулерінің күрделігінен Рейнольдс теңдеулерінің сығылмайтын сұйыққа жазылатын жеңілдеу түрі алынып, ауырлық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836930" cy="334645"/>
            <wp:effectExtent l="0" t="0" r="1270" b="8255"/>
            <wp:docPr id="11" name="Рисунок 11" descr="C:\Users\GDyusembaeva\Desktop\Жылума4ызалмасу лекция_files\image35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GDyusembaeva\Desktop\Жылума4ызалмасу лекция_files\image359.gif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6930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күші Гей-Люссак заңының (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262380" cy="295910"/>
            <wp:effectExtent l="0" t="0" r="0" b="8890"/>
            <wp:docPr id="10" name="Рисунок 10" descr="C:\Users\GDyusembaeva\Desktop\Жылума4ызалмасу лекция_files\image36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GDyusembaeva\Desktop\Жылума4ызалмасу лекция_files\image360.gif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380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&lt;&lt;1, β = тұрақты) дәлдігімен, жылумаңызалмасуда көп орын алатын көтергіш күшіне өзгертіледі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left="2124"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29385" cy="334645"/>
            <wp:effectExtent l="0" t="0" r="0" b="8255"/>
            <wp:docPr id="9" name="Рисунок 9" descr="C:\Users\GDyusembaeva\Desktop\Жылума4ызалмасу лекция_files\image36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GDyusembaeva\Desktop\Жылума4ызалмасу лекция_files\image361.gif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938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           (8.32)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Мұны геометриялық ілгерілеменің (прогрессияның) екінші мүшесінің дәлділігімен келесідей жаза аламыз                  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   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1416685" cy="334645"/>
            <wp:effectExtent l="0" t="0" r="0" b="8255"/>
            <wp:docPr id="8" name="Рисунок 8" descr="C:\Users\GDyusembaeva\Desktop\Жылума4ызалмасу лекция_files\image36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GDyusembaeva\Desktop\Жылума4ызалмасу лекция_files\image362.gif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668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              (8.33)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 Мұнымен ауырлық күші аса сығылмайтын және ыстықтығы аса өзгермейтін ағынның [6] жылу алмасуына келесідей өзгертіледі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833370" cy="321945"/>
            <wp:effectExtent l="0" t="0" r="0" b="1905"/>
            <wp:docPr id="7" name="Рисунок 7" descr="C:\Users\GDyusembaeva\Desktop\Жылума4ызалмасу лекция_files\image36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GDyusembaeva\Desktop\Жылума4ызалмасу лекция_files\image363.gif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3370" cy="32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    (8.34)        Мұндағы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786505" cy="309245"/>
            <wp:effectExtent l="0" t="0" r="4445" b="0"/>
            <wp:docPr id="6" name="Рисунок 6" descr="C:\Users\GDyusembaeva\Desktop\Жылума4ызалмасу лекция_files\image36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GDyusembaeva\Desktop\Жылума4ызалмасу лекция_files\image364.gif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6505" cy="30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 - меншікті көлемнің </w:t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салыстырмалы өзгеруі, ал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408555" cy="334645"/>
            <wp:effectExtent l="0" t="0" r="0" b="8255"/>
            <wp:docPr id="5" name="Рисунок 5" descr="C:\Users\GDyusembaeva\Desktop\Жылума4ызалмасу лекция_files\image36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GDyusembaeva\Desktop\Жылума4ызалмасу лекция_files\image365.gif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33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маңыздың салыстырмалы өзгеруі, сондықтан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92455" cy="295910"/>
            <wp:effectExtent l="0" t="0" r="0" b="8890"/>
            <wp:docPr id="4" name="Рисунок 4" descr="C:\Users\GDyusembaeva\Desktop\Жылума4ызалмасу лекция_files\image36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GDyusembaeva\Desktop\Жылума4ызалмасу лекция_files\image366.gif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" cy="29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- көтергіш күші болады.</w:t>
      </w:r>
    </w:p>
    <w:p w:rsidR="00C52589" w:rsidRPr="00C52589" w:rsidRDefault="00C52589" w:rsidP="00C5258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Сол (8.34)-тегі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321945" cy="270510"/>
            <wp:effectExtent l="0" t="0" r="0" b="0"/>
            <wp:docPr id="3" name="Рисунок 3" descr="C:\Users\GDyusembaeva\Desktop\Жылума4ызалмасу лекция_files\image36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GDyusembaeva\Desktop\Жылума4ызалмасу лекция_files\image367.gif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" cy="270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-ны сұйық теңдесудің (гидростатиканың) негізгі теңдеуі арқылы келесідей өзгертіп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5949950" cy="927100"/>
            <wp:effectExtent l="0" t="0" r="0" b="6350"/>
            <wp:docPr id="2" name="Рисунок 2" descr="C:\Users\GDyusembaeva\Desktop\Жылума4ызалмасу лекция_files\image3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GDyusembaeva\Desktop\Жылума4ызалмасу лекция_files\image368.gif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9950" cy="92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kk-KZ"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аса сығылмайтын және ыстықтығы аса өзгермейтін (саябыр) ағынның қозғалыс теңдеуінің келесідей жазылатынын көреміз</w:t>
      </w:r>
    </w:p>
    <w:p w:rsidR="00C52589" w:rsidRPr="00C52589" w:rsidRDefault="00C52589" w:rsidP="00C52589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                               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>
            <wp:extent cx="2691765" cy="605155"/>
            <wp:effectExtent l="0" t="0" r="0" b="4445"/>
            <wp:docPr id="1" name="Рисунок 1" descr="C:\Users\GDyusembaeva\Desktop\Жылума4ызалмасу лекция_files\image36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GDyusembaeva\Desktop\Жылума4ызалмасу лекция_files\image369.gif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765" cy="60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52589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                         (8.36)</w:t>
      </w:r>
    </w:p>
    <w:p w:rsidR="00D51684" w:rsidRDefault="00D51684">
      <w:bookmarkStart w:id="0" w:name="_GoBack"/>
      <w:bookmarkEnd w:id="0"/>
    </w:p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1FD0"/>
    <w:rsid w:val="00B21FD0"/>
    <w:rsid w:val="00C52589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5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25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5258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729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gif"/><Relationship Id="rId18" Type="http://schemas.openxmlformats.org/officeDocument/2006/relationships/image" Target="media/image14.gif"/><Relationship Id="rId26" Type="http://schemas.openxmlformats.org/officeDocument/2006/relationships/image" Target="media/image22.gif"/><Relationship Id="rId39" Type="http://schemas.openxmlformats.org/officeDocument/2006/relationships/image" Target="media/image35.gif"/><Relationship Id="rId21" Type="http://schemas.openxmlformats.org/officeDocument/2006/relationships/image" Target="media/image17.gif"/><Relationship Id="rId34" Type="http://schemas.openxmlformats.org/officeDocument/2006/relationships/image" Target="media/image30.gif"/><Relationship Id="rId42" Type="http://schemas.openxmlformats.org/officeDocument/2006/relationships/image" Target="media/image38.gif"/><Relationship Id="rId47" Type="http://schemas.openxmlformats.org/officeDocument/2006/relationships/image" Target="media/image43.gif"/><Relationship Id="rId50" Type="http://schemas.openxmlformats.org/officeDocument/2006/relationships/image" Target="media/image46.gif"/><Relationship Id="rId55" Type="http://schemas.openxmlformats.org/officeDocument/2006/relationships/image" Target="media/image51.gif"/><Relationship Id="rId63" Type="http://schemas.openxmlformats.org/officeDocument/2006/relationships/image" Target="media/image59.gif"/><Relationship Id="rId68" Type="http://schemas.openxmlformats.org/officeDocument/2006/relationships/image" Target="media/image64.gif"/><Relationship Id="rId7" Type="http://schemas.openxmlformats.org/officeDocument/2006/relationships/image" Target="media/image3.gif"/><Relationship Id="rId71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gif"/><Relationship Id="rId29" Type="http://schemas.openxmlformats.org/officeDocument/2006/relationships/image" Target="media/image25.gif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24" Type="http://schemas.openxmlformats.org/officeDocument/2006/relationships/image" Target="media/image20.gif"/><Relationship Id="rId32" Type="http://schemas.openxmlformats.org/officeDocument/2006/relationships/image" Target="media/image28.gif"/><Relationship Id="rId37" Type="http://schemas.openxmlformats.org/officeDocument/2006/relationships/image" Target="media/image33.gif"/><Relationship Id="rId40" Type="http://schemas.openxmlformats.org/officeDocument/2006/relationships/image" Target="media/image36.gif"/><Relationship Id="rId45" Type="http://schemas.openxmlformats.org/officeDocument/2006/relationships/image" Target="media/image41.gif"/><Relationship Id="rId53" Type="http://schemas.openxmlformats.org/officeDocument/2006/relationships/image" Target="media/image49.gif"/><Relationship Id="rId58" Type="http://schemas.openxmlformats.org/officeDocument/2006/relationships/image" Target="media/image54.gif"/><Relationship Id="rId66" Type="http://schemas.openxmlformats.org/officeDocument/2006/relationships/image" Target="media/image62.gif"/><Relationship Id="rId5" Type="http://schemas.openxmlformats.org/officeDocument/2006/relationships/image" Target="media/image1.jpeg"/><Relationship Id="rId15" Type="http://schemas.openxmlformats.org/officeDocument/2006/relationships/image" Target="media/image11.gif"/><Relationship Id="rId23" Type="http://schemas.openxmlformats.org/officeDocument/2006/relationships/image" Target="media/image19.gif"/><Relationship Id="rId28" Type="http://schemas.openxmlformats.org/officeDocument/2006/relationships/image" Target="media/image24.gif"/><Relationship Id="rId36" Type="http://schemas.openxmlformats.org/officeDocument/2006/relationships/image" Target="media/image32.gif"/><Relationship Id="rId49" Type="http://schemas.openxmlformats.org/officeDocument/2006/relationships/image" Target="media/image45.gif"/><Relationship Id="rId57" Type="http://schemas.openxmlformats.org/officeDocument/2006/relationships/image" Target="media/image53.gif"/><Relationship Id="rId61" Type="http://schemas.openxmlformats.org/officeDocument/2006/relationships/image" Target="media/image57.gif"/><Relationship Id="rId10" Type="http://schemas.openxmlformats.org/officeDocument/2006/relationships/image" Target="media/image6.gif"/><Relationship Id="rId19" Type="http://schemas.openxmlformats.org/officeDocument/2006/relationships/image" Target="media/image15.gif"/><Relationship Id="rId31" Type="http://schemas.openxmlformats.org/officeDocument/2006/relationships/image" Target="media/image27.gif"/><Relationship Id="rId44" Type="http://schemas.openxmlformats.org/officeDocument/2006/relationships/image" Target="media/image40.gif"/><Relationship Id="rId52" Type="http://schemas.openxmlformats.org/officeDocument/2006/relationships/image" Target="media/image48.gif"/><Relationship Id="rId60" Type="http://schemas.openxmlformats.org/officeDocument/2006/relationships/image" Target="media/image56.gif"/><Relationship Id="rId65" Type="http://schemas.openxmlformats.org/officeDocument/2006/relationships/image" Target="media/image61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image" Target="media/image10.gif"/><Relationship Id="rId22" Type="http://schemas.openxmlformats.org/officeDocument/2006/relationships/image" Target="media/image18.gif"/><Relationship Id="rId27" Type="http://schemas.openxmlformats.org/officeDocument/2006/relationships/image" Target="media/image23.gif"/><Relationship Id="rId30" Type="http://schemas.openxmlformats.org/officeDocument/2006/relationships/image" Target="media/image26.gif"/><Relationship Id="rId35" Type="http://schemas.openxmlformats.org/officeDocument/2006/relationships/image" Target="media/image31.gif"/><Relationship Id="rId43" Type="http://schemas.openxmlformats.org/officeDocument/2006/relationships/image" Target="media/image39.gif"/><Relationship Id="rId48" Type="http://schemas.openxmlformats.org/officeDocument/2006/relationships/image" Target="media/image44.gif"/><Relationship Id="rId56" Type="http://schemas.openxmlformats.org/officeDocument/2006/relationships/image" Target="media/image52.gif"/><Relationship Id="rId64" Type="http://schemas.openxmlformats.org/officeDocument/2006/relationships/image" Target="media/image60.gif"/><Relationship Id="rId69" Type="http://schemas.openxmlformats.org/officeDocument/2006/relationships/image" Target="media/image65.gif"/><Relationship Id="rId8" Type="http://schemas.openxmlformats.org/officeDocument/2006/relationships/image" Target="media/image4.gif"/><Relationship Id="rId51" Type="http://schemas.openxmlformats.org/officeDocument/2006/relationships/image" Target="media/image47.gif"/><Relationship Id="rId72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image" Target="media/image8.gif"/><Relationship Id="rId17" Type="http://schemas.openxmlformats.org/officeDocument/2006/relationships/image" Target="media/image13.gif"/><Relationship Id="rId25" Type="http://schemas.openxmlformats.org/officeDocument/2006/relationships/image" Target="media/image21.gif"/><Relationship Id="rId33" Type="http://schemas.openxmlformats.org/officeDocument/2006/relationships/image" Target="media/image29.gif"/><Relationship Id="rId38" Type="http://schemas.openxmlformats.org/officeDocument/2006/relationships/image" Target="media/image34.gif"/><Relationship Id="rId46" Type="http://schemas.openxmlformats.org/officeDocument/2006/relationships/image" Target="media/image42.gif"/><Relationship Id="rId59" Type="http://schemas.openxmlformats.org/officeDocument/2006/relationships/image" Target="media/image55.gif"/><Relationship Id="rId67" Type="http://schemas.openxmlformats.org/officeDocument/2006/relationships/image" Target="media/image63.gif"/><Relationship Id="rId20" Type="http://schemas.openxmlformats.org/officeDocument/2006/relationships/image" Target="media/image16.gif"/><Relationship Id="rId41" Type="http://schemas.openxmlformats.org/officeDocument/2006/relationships/image" Target="media/image37.gif"/><Relationship Id="rId54" Type="http://schemas.openxmlformats.org/officeDocument/2006/relationships/image" Target="media/image50.gif"/><Relationship Id="rId62" Type="http://schemas.openxmlformats.org/officeDocument/2006/relationships/image" Target="media/image58.gif"/><Relationship Id="rId70" Type="http://schemas.openxmlformats.org/officeDocument/2006/relationships/image" Target="media/image66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1033</Words>
  <Characters>5891</Characters>
  <Application>Microsoft Office Word</Application>
  <DocSecurity>0</DocSecurity>
  <Lines>49</Lines>
  <Paragraphs>13</Paragraphs>
  <ScaleCrop>false</ScaleCrop>
  <Company>SPecialiST RePack</Company>
  <LinksUpToDate>false</LinksUpToDate>
  <CharactersWithSpaces>6911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2019-02-13T08:14:00Z</dcterms:created>
  <dcterms:modified xsi:type="dcterms:W3CDTF">2019-02-13T08:15:00Z</dcterms:modified>
</cp:coreProperties>
</file>